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1228" w14:textId="77777777" w:rsidR="003617C7" w:rsidRDefault="003617C7">
      <w:pPr>
        <w:ind w:left="179"/>
        <w:jc w:val="center"/>
        <w:rPr>
          <w:b/>
        </w:rPr>
      </w:pPr>
    </w:p>
    <w:p w14:paraId="01BF627E" w14:textId="7F517867" w:rsidR="002D76A2" w:rsidRDefault="00000000">
      <w:pPr>
        <w:ind w:left="179"/>
        <w:jc w:val="center"/>
        <w:rPr>
          <w:b/>
        </w:rPr>
      </w:pPr>
      <w:r>
        <w:rPr>
          <w:b/>
        </w:rPr>
        <w:t>ZARZĄDZENIE</w:t>
      </w:r>
      <w:r>
        <w:rPr>
          <w:b/>
          <w:spacing w:val="-7"/>
        </w:rPr>
        <w:t xml:space="preserve"> </w:t>
      </w:r>
      <w:r>
        <w:rPr>
          <w:b/>
        </w:rPr>
        <w:t>NR</w:t>
      </w:r>
      <w:r w:rsidR="00B6519D">
        <w:rPr>
          <w:b/>
        </w:rPr>
        <w:t xml:space="preserve"> </w:t>
      </w:r>
      <w:r w:rsidR="00BA71AC">
        <w:rPr>
          <w:b/>
          <w:spacing w:val="-6"/>
        </w:rPr>
        <w:t>1/2025</w:t>
      </w:r>
    </w:p>
    <w:p w14:paraId="26323266" w14:textId="77777777" w:rsidR="002D76A2" w:rsidRPr="003617C7" w:rsidRDefault="00000000">
      <w:pPr>
        <w:spacing w:before="2"/>
        <w:ind w:left="305" w:right="1"/>
        <w:jc w:val="center"/>
        <w:rPr>
          <w:bCs/>
        </w:rPr>
      </w:pPr>
      <w:r>
        <w:rPr>
          <w:b/>
        </w:rPr>
        <w:t>STAROSTY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WŁOCŁAWSKIEGO</w:t>
      </w:r>
    </w:p>
    <w:p w14:paraId="6EC4367D" w14:textId="77777777" w:rsidR="002D76A2" w:rsidRDefault="002D76A2">
      <w:pPr>
        <w:pStyle w:val="Tekstpodstawowy"/>
        <w:spacing w:before="19"/>
        <w:rPr>
          <w:b/>
        </w:rPr>
      </w:pPr>
    </w:p>
    <w:p w14:paraId="786B5C88" w14:textId="664D9109" w:rsidR="002D76A2" w:rsidRDefault="00000000">
      <w:pPr>
        <w:pStyle w:val="Tekstpodstawowy"/>
        <w:ind w:left="118"/>
        <w:jc w:val="center"/>
      </w:pP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BA71AC">
        <w:t>13 stycznia 2025 r.</w:t>
      </w:r>
    </w:p>
    <w:p w14:paraId="49C9C8D0" w14:textId="77777777" w:rsidR="002D76A2" w:rsidRDefault="002D76A2">
      <w:pPr>
        <w:pStyle w:val="Tekstpodstawowy"/>
        <w:spacing w:before="34"/>
      </w:pPr>
    </w:p>
    <w:p w14:paraId="5D29B3B2" w14:textId="2595C17C" w:rsidR="002D76A2" w:rsidRDefault="00000000">
      <w:pPr>
        <w:ind w:right="1"/>
        <w:jc w:val="center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sprawie</w:t>
      </w:r>
      <w:r w:rsidR="00BA71AC">
        <w:rPr>
          <w:b/>
          <w:spacing w:val="47"/>
        </w:rPr>
        <w:t xml:space="preserve"> </w:t>
      </w:r>
      <w:r>
        <w:rPr>
          <w:b/>
        </w:rPr>
        <w:t>powołania</w:t>
      </w:r>
      <w:r>
        <w:rPr>
          <w:b/>
          <w:spacing w:val="-6"/>
        </w:rPr>
        <w:t xml:space="preserve"> </w:t>
      </w:r>
      <w:r>
        <w:rPr>
          <w:b/>
        </w:rPr>
        <w:t>Powiatowej</w:t>
      </w:r>
      <w:r>
        <w:rPr>
          <w:b/>
          <w:spacing w:val="-3"/>
        </w:rPr>
        <w:t xml:space="preserve"> </w:t>
      </w:r>
      <w:r>
        <w:rPr>
          <w:b/>
        </w:rPr>
        <w:t>Rady</w:t>
      </w:r>
      <w:r>
        <w:rPr>
          <w:b/>
          <w:spacing w:val="-3"/>
        </w:rPr>
        <w:t xml:space="preserve"> </w:t>
      </w:r>
      <w:r>
        <w:rPr>
          <w:b/>
        </w:rPr>
        <w:t>Rynku</w:t>
      </w:r>
      <w:r>
        <w:rPr>
          <w:b/>
          <w:spacing w:val="-6"/>
        </w:rPr>
        <w:t xml:space="preserve"> </w:t>
      </w:r>
      <w:r>
        <w:rPr>
          <w:b/>
        </w:rPr>
        <w:t>Pracy</w:t>
      </w:r>
      <w:r>
        <w:rPr>
          <w:b/>
          <w:spacing w:val="-5"/>
        </w:rPr>
        <w:t xml:space="preserve"> </w:t>
      </w:r>
      <w:r>
        <w:rPr>
          <w:b/>
        </w:rPr>
        <w:t>we</w:t>
      </w:r>
      <w:r>
        <w:rPr>
          <w:b/>
          <w:spacing w:val="-2"/>
        </w:rPr>
        <w:t xml:space="preserve"> Włocławku</w:t>
      </w:r>
    </w:p>
    <w:p w14:paraId="23DF8F3A" w14:textId="77777777" w:rsidR="002D76A2" w:rsidRDefault="002D76A2">
      <w:pPr>
        <w:pStyle w:val="Tekstpodstawowy"/>
        <w:spacing w:before="221"/>
        <w:rPr>
          <w:b/>
        </w:rPr>
      </w:pPr>
    </w:p>
    <w:p w14:paraId="52867C8F" w14:textId="5D5A7D79" w:rsidR="002D76A2" w:rsidRDefault="00000000" w:rsidP="002C66B9">
      <w:pPr>
        <w:pStyle w:val="Tekstpodstawowy"/>
        <w:spacing w:before="1" w:line="276" w:lineRule="auto"/>
        <w:ind w:left="116" w:firstLine="228"/>
      </w:pPr>
      <w:r>
        <w:t>Na podstawie art. 23 ust. 3 i 6 ustawy z dnia 20 kwietnia 2004 r. o promocji zatrudnienia i instytucjach rynku pracy (Dz. U. z 202</w:t>
      </w:r>
      <w:r w:rsidR="00760086">
        <w:t>4</w:t>
      </w:r>
      <w:r>
        <w:t xml:space="preserve"> r. poz. </w:t>
      </w:r>
      <w:r w:rsidR="00760086">
        <w:t>475</w:t>
      </w:r>
      <w:r w:rsidR="00915328">
        <w:t>, 742, 858, 863, 1089, 1572</w:t>
      </w:r>
      <w:r w:rsidR="00760086">
        <w:t>)</w:t>
      </w:r>
      <w:r>
        <w:t xml:space="preserve"> zarządza</w:t>
      </w:r>
      <w:r w:rsidR="0078491B">
        <w:t>m</w:t>
      </w:r>
      <w:r>
        <w:t>, co następuje:</w:t>
      </w:r>
    </w:p>
    <w:p w14:paraId="0C6567A6" w14:textId="77777777" w:rsidR="002D76A2" w:rsidRDefault="00000000" w:rsidP="002C66B9">
      <w:pPr>
        <w:pStyle w:val="Tekstpodstawowy"/>
        <w:spacing w:before="121" w:line="276" w:lineRule="auto"/>
        <w:ind w:left="457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Powołuję</w:t>
      </w:r>
      <w:r>
        <w:rPr>
          <w:spacing w:val="-4"/>
        </w:rPr>
        <w:t xml:space="preserve"> </w:t>
      </w:r>
      <w:r>
        <w:t>Powiatową</w:t>
      </w:r>
      <w:r>
        <w:rPr>
          <w:spacing w:val="-4"/>
        </w:rPr>
        <w:t xml:space="preserve"> </w:t>
      </w:r>
      <w:r>
        <w:t>Radę</w:t>
      </w:r>
      <w:r>
        <w:rPr>
          <w:spacing w:val="-4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Włocławku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składzie:</w:t>
      </w:r>
    </w:p>
    <w:p w14:paraId="656F20B2" w14:textId="6993773B" w:rsidR="0078491B" w:rsidRDefault="0078491B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Krzysztof Czarniak</w:t>
      </w:r>
    </w:p>
    <w:p w14:paraId="110F7299" w14:textId="25DDD8FB" w:rsidR="00AC5827" w:rsidRDefault="00AC5827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Jakub Girczyc</w:t>
      </w:r>
    </w:p>
    <w:p w14:paraId="2BF665BA" w14:textId="044B9D6C" w:rsidR="00AC5827" w:rsidRDefault="00AC5827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Monika Jabłońska</w:t>
      </w:r>
    </w:p>
    <w:p w14:paraId="7CD9157F" w14:textId="3EF8AF70" w:rsidR="002D76A2" w:rsidRDefault="0078491B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Anna Sława Kozłowska</w:t>
      </w:r>
    </w:p>
    <w:p w14:paraId="17E172AA" w14:textId="2CE2F6E1" w:rsidR="0078491B" w:rsidRDefault="0078491B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Kamila Kubiak</w:t>
      </w:r>
    </w:p>
    <w:p w14:paraId="46936AC4" w14:textId="52973469" w:rsidR="0078491B" w:rsidRDefault="0078491B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Zdzisław Krzyżanowski</w:t>
      </w:r>
    </w:p>
    <w:p w14:paraId="3B148192" w14:textId="7D95BF6F" w:rsidR="00004963" w:rsidRDefault="00004963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Marcin Lewandowski</w:t>
      </w:r>
    </w:p>
    <w:p w14:paraId="2D8C6069" w14:textId="74ECF2A4" w:rsidR="0078491B" w:rsidRDefault="0078491B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Adam Maciejewski</w:t>
      </w:r>
    </w:p>
    <w:p w14:paraId="5714EADE" w14:textId="119B6F45" w:rsidR="0078491B" w:rsidRDefault="0078491B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Zdzisław Maciejewski</w:t>
      </w:r>
    </w:p>
    <w:p w14:paraId="206C87A3" w14:textId="5B9B42CA" w:rsidR="00AC5827" w:rsidRDefault="00AC5827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Magdalena Sosińska</w:t>
      </w:r>
    </w:p>
    <w:p w14:paraId="7B18EFD5" w14:textId="19597EC4" w:rsidR="0078491B" w:rsidRDefault="0078491B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Przemysław Stelmasik</w:t>
      </w:r>
    </w:p>
    <w:p w14:paraId="4D4B5402" w14:textId="22A5BDBA" w:rsidR="00004963" w:rsidRDefault="00004963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Roman Tomaszewski</w:t>
      </w:r>
    </w:p>
    <w:p w14:paraId="15DD60C7" w14:textId="26E32F16" w:rsidR="00004963" w:rsidRDefault="00004963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Mirosław Waga</w:t>
      </w:r>
    </w:p>
    <w:p w14:paraId="1C047AD3" w14:textId="6BD7BD22" w:rsidR="00004963" w:rsidRDefault="00004963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Janusz Dominik Walczak</w:t>
      </w:r>
    </w:p>
    <w:p w14:paraId="251A3D67" w14:textId="1375E51B" w:rsidR="00004963" w:rsidRDefault="00004963" w:rsidP="002C66B9">
      <w:pPr>
        <w:pStyle w:val="Akapitzlist"/>
        <w:numPr>
          <w:ilvl w:val="0"/>
          <w:numId w:val="2"/>
        </w:numPr>
        <w:tabs>
          <w:tab w:val="left" w:pos="595"/>
        </w:tabs>
        <w:spacing w:before="39" w:line="276" w:lineRule="auto"/>
        <w:ind w:left="595" w:hanging="359"/>
      </w:pPr>
      <w:r>
        <w:t>Ireneusz Wieczorkiewicz</w:t>
      </w:r>
    </w:p>
    <w:p w14:paraId="6F1A1152" w14:textId="77777777" w:rsidR="002D76A2" w:rsidRDefault="002D76A2" w:rsidP="002C66B9">
      <w:pPr>
        <w:pStyle w:val="Tekstpodstawowy"/>
        <w:spacing w:before="39" w:line="276" w:lineRule="auto"/>
      </w:pPr>
    </w:p>
    <w:p w14:paraId="561777BD" w14:textId="51B50B12" w:rsidR="002D76A2" w:rsidRDefault="00000000" w:rsidP="002C66B9">
      <w:pPr>
        <w:pStyle w:val="Tekstpodstawowy"/>
        <w:spacing w:line="276" w:lineRule="auto"/>
        <w:ind w:left="596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 w:rsidR="00915328">
        <w:t>Wykonanie zarządzenia powierza się Staroście</w:t>
      </w:r>
      <w:r w:rsidR="00BA71AC">
        <w:t xml:space="preserve"> Włocławskiemu.</w:t>
      </w:r>
    </w:p>
    <w:p w14:paraId="5D597EBA" w14:textId="77777777" w:rsidR="002D76A2" w:rsidRDefault="002D76A2" w:rsidP="002C66B9">
      <w:pPr>
        <w:pStyle w:val="Tekstpodstawowy"/>
        <w:spacing w:line="276" w:lineRule="auto"/>
      </w:pPr>
    </w:p>
    <w:p w14:paraId="75F7CB80" w14:textId="707C0DC8" w:rsidR="002D76A2" w:rsidRDefault="00000000" w:rsidP="002C66B9">
      <w:pPr>
        <w:pStyle w:val="Tekstpodstawowy"/>
        <w:spacing w:line="276" w:lineRule="auto"/>
        <w:ind w:left="596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Zarządzenie</w:t>
      </w:r>
      <w:r>
        <w:rPr>
          <w:spacing w:val="-1"/>
        </w:rPr>
        <w:t xml:space="preserve"> </w:t>
      </w:r>
      <w:r>
        <w:t>wchodzi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 w:rsidR="00BA71AC">
        <w:t>dniem 13 stycznia 2025 r.</w:t>
      </w:r>
    </w:p>
    <w:p w14:paraId="3E46D3A1" w14:textId="77777777" w:rsidR="002D76A2" w:rsidRDefault="002D76A2">
      <w:pPr>
        <w:pStyle w:val="Tekstpodstawowy"/>
      </w:pPr>
    </w:p>
    <w:p w14:paraId="3E319125" w14:textId="77777777" w:rsidR="002D76A2" w:rsidRDefault="002D76A2">
      <w:pPr>
        <w:pStyle w:val="Tekstpodstawowy"/>
      </w:pPr>
    </w:p>
    <w:p w14:paraId="0E9A0120" w14:textId="77777777" w:rsidR="002D76A2" w:rsidRDefault="002D76A2">
      <w:pPr>
        <w:pStyle w:val="Tekstpodstawowy"/>
      </w:pPr>
    </w:p>
    <w:p w14:paraId="73075671" w14:textId="77777777" w:rsidR="002D76A2" w:rsidRDefault="00000000" w:rsidP="002C66B9">
      <w:pPr>
        <w:ind w:left="6236" w:right="92"/>
        <w:jc w:val="center"/>
        <w:rPr>
          <w:b/>
        </w:rPr>
      </w:pPr>
      <w:r>
        <w:rPr>
          <w:b/>
        </w:rPr>
        <w:t>STAROSTA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WŁOCŁAWSKI</w:t>
      </w:r>
    </w:p>
    <w:p w14:paraId="7B8C1892" w14:textId="77777777" w:rsidR="002D76A2" w:rsidRDefault="002D76A2">
      <w:pPr>
        <w:pStyle w:val="Tekstpodstawowy"/>
        <w:rPr>
          <w:b/>
        </w:rPr>
      </w:pPr>
    </w:p>
    <w:p w14:paraId="48978C0E" w14:textId="77777777" w:rsidR="002D76A2" w:rsidRDefault="002D76A2">
      <w:pPr>
        <w:pStyle w:val="Tekstpodstawowy"/>
        <w:spacing w:before="226"/>
        <w:rPr>
          <w:b/>
        </w:rPr>
      </w:pPr>
    </w:p>
    <w:p w14:paraId="7BDAB7AA" w14:textId="77881F4C" w:rsidR="002D76A2" w:rsidRPr="00004963" w:rsidRDefault="00000000" w:rsidP="002C66B9">
      <w:pPr>
        <w:ind w:left="6406" w:right="1"/>
        <w:jc w:val="center"/>
        <w:rPr>
          <w:b/>
        </w:rPr>
        <w:sectPr w:rsidR="002D76A2" w:rsidRPr="00004963" w:rsidSect="002C66B9">
          <w:type w:val="continuous"/>
          <w:pgSz w:w="12240" w:h="15840"/>
          <w:pgMar w:top="1417" w:right="1417" w:bottom="1417" w:left="1417" w:header="708" w:footer="708" w:gutter="0"/>
          <w:cols w:space="708"/>
          <w:docGrid w:linePitch="299"/>
        </w:sectPr>
      </w:pPr>
      <w:r>
        <w:rPr>
          <w:b/>
        </w:rPr>
        <w:t>ROMAN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GOŁĘBIEWS</w:t>
      </w:r>
      <w:r w:rsidR="00004963">
        <w:rPr>
          <w:b/>
          <w:spacing w:val="-2"/>
        </w:rPr>
        <w:t>K</w:t>
      </w:r>
      <w:r w:rsidR="002C66B9">
        <w:rPr>
          <w:b/>
          <w:spacing w:val="-2"/>
        </w:rPr>
        <w:t>I</w:t>
      </w:r>
    </w:p>
    <w:p w14:paraId="148B7DDD" w14:textId="77777777" w:rsidR="002D76A2" w:rsidRDefault="00000000">
      <w:pPr>
        <w:jc w:val="center"/>
        <w:rPr>
          <w:b/>
        </w:rPr>
      </w:pPr>
      <w:r>
        <w:rPr>
          <w:b/>
          <w:spacing w:val="-2"/>
        </w:rPr>
        <w:lastRenderedPageBreak/>
        <w:t>Uzasadnienie</w:t>
      </w:r>
    </w:p>
    <w:p w14:paraId="2BB3ADB3" w14:textId="77777777" w:rsidR="002D76A2" w:rsidRDefault="002D76A2" w:rsidP="002C66B9">
      <w:pPr>
        <w:pStyle w:val="Tekstpodstawowy"/>
        <w:spacing w:before="108" w:line="276" w:lineRule="auto"/>
        <w:rPr>
          <w:b/>
        </w:rPr>
      </w:pPr>
    </w:p>
    <w:p w14:paraId="271B6367" w14:textId="76A139D5" w:rsidR="002D76A2" w:rsidRDefault="00000000" w:rsidP="002C66B9">
      <w:pPr>
        <w:pStyle w:val="Tekstpodstawowy"/>
        <w:spacing w:line="276" w:lineRule="auto"/>
        <w:ind w:left="116" w:right="110" w:firstLine="707"/>
        <w:jc w:val="both"/>
      </w:pP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upływem</w:t>
      </w:r>
      <w:r>
        <w:rPr>
          <w:spacing w:val="-3"/>
        </w:rPr>
        <w:t xml:space="preserve"> </w:t>
      </w:r>
      <w:r>
        <w:t>kadencji</w:t>
      </w:r>
      <w:r>
        <w:rPr>
          <w:spacing w:val="-1"/>
        </w:rPr>
        <w:t xml:space="preserve"> </w:t>
      </w:r>
      <w:r>
        <w:t>Powiatowej Rady</w:t>
      </w:r>
      <w:r>
        <w:rPr>
          <w:spacing w:val="-4"/>
        </w:rPr>
        <w:t xml:space="preserve"> </w:t>
      </w:r>
      <w:r>
        <w:t>Rynku</w:t>
      </w:r>
      <w:r>
        <w:rPr>
          <w:spacing w:val="-2"/>
        </w:rPr>
        <w:t xml:space="preserve"> </w:t>
      </w:r>
      <w:r>
        <w:t>Pracy,</w:t>
      </w:r>
      <w:r>
        <w:rPr>
          <w:spacing w:val="-2"/>
        </w:rPr>
        <w:t xml:space="preserve"> </w:t>
      </w:r>
      <w:r>
        <w:t>powołanej Zarządzeniem</w:t>
      </w:r>
      <w:r>
        <w:rPr>
          <w:spacing w:val="-6"/>
        </w:rPr>
        <w:t xml:space="preserve"> </w:t>
      </w:r>
      <w:r w:rsidR="00004963">
        <w:t>1</w:t>
      </w:r>
      <w:r>
        <w:t>/20</w:t>
      </w:r>
      <w:r w:rsidR="00004963">
        <w:t>21</w:t>
      </w:r>
      <w:r>
        <w:t xml:space="preserve"> Starosty Włocławskiego z dnia </w:t>
      </w:r>
      <w:r w:rsidR="00004963">
        <w:t>13</w:t>
      </w:r>
      <w:r>
        <w:t xml:space="preserve"> stycznia 20</w:t>
      </w:r>
      <w:r w:rsidR="00004963">
        <w:t>21</w:t>
      </w:r>
      <w:r>
        <w:t xml:space="preserve"> r., zachodzi konieczność powołania Powiatowej Rady Rynku Pracy na kadencję 202</w:t>
      </w:r>
      <w:r w:rsidR="00004963">
        <w:t>5</w:t>
      </w:r>
      <w:r>
        <w:t>-202</w:t>
      </w:r>
      <w:r w:rsidR="00004963">
        <w:t>9</w:t>
      </w:r>
      <w:r>
        <w:t xml:space="preserve">. Powiatowa </w:t>
      </w:r>
      <w:r w:rsidR="00004963">
        <w:t>R</w:t>
      </w:r>
      <w:r>
        <w:t xml:space="preserve">ada </w:t>
      </w:r>
      <w:r w:rsidR="00004963">
        <w:t>R</w:t>
      </w:r>
      <w:r>
        <w:t xml:space="preserve">ynku </w:t>
      </w:r>
      <w:r w:rsidR="00004963">
        <w:t>P</w:t>
      </w:r>
      <w:r>
        <w:t>racy jest organem opiniodawczo – doradczym w sprawach polityki rynku pracy, kadencja trwa 4 lata. Zgodnie z art. 23 ust. 3</w:t>
      </w:r>
      <w:r>
        <w:rPr>
          <w:spacing w:val="40"/>
        </w:rPr>
        <w:t xml:space="preserve"> </w:t>
      </w:r>
      <w:r>
        <w:t>ustawy z dnia 20 kwietnia 2004 r.</w:t>
      </w:r>
      <w:r>
        <w:rPr>
          <w:spacing w:val="-2"/>
        </w:rPr>
        <w:t xml:space="preserve"> </w:t>
      </w:r>
      <w:r>
        <w:t>o promocji zatrudnienia i instytucjach rynku pracy</w:t>
      </w:r>
      <w:r>
        <w:rPr>
          <w:spacing w:val="-1"/>
        </w:rPr>
        <w:t xml:space="preserve"> </w:t>
      </w:r>
      <w:r>
        <w:t>(Dz. U. z</w:t>
      </w:r>
      <w:r>
        <w:rPr>
          <w:spacing w:val="-1"/>
        </w:rPr>
        <w:t xml:space="preserve"> </w:t>
      </w:r>
      <w:r>
        <w:t>202</w:t>
      </w:r>
      <w:r w:rsidR="00004963">
        <w:t>4</w:t>
      </w:r>
      <w:r>
        <w:t xml:space="preserve"> r.</w:t>
      </w:r>
      <w:r>
        <w:rPr>
          <w:spacing w:val="-1"/>
        </w:rPr>
        <w:t xml:space="preserve"> </w:t>
      </w:r>
      <w:r>
        <w:t xml:space="preserve">poz. </w:t>
      </w:r>
      <w:r w:rsidR="00004963">
        <w:t>475</w:t>
      </w:r>
      <w:r w:rsidR="00CB5A6C">
        <w:t>, 742, 858, 863, 1089, 1572</w:t>
      </w:r>
      <w:r>
        <w:t xml:space="preserve">), w skład </w:t>
      </w:r>
      <w:r w:rsidR="00004963">
        <w:t>P</w:t>
      </w:r>
      <w:r>
        <w:t xml:space="preserve">owiatowej </w:t>
      </w:r>
      <w:r w:rsidR="00004963">
        <w:t>R</w:t>
      </w:r>
      <w:r>
        <w:t xml:space="preserve">ady </w:t>
      </w:r>
      <w:r w:rsidR="00004963">
        <w:t>R</w:t>
      </w:r>
      <w:r>
        <w:t xml:space="preserve">ynku </w:t>
      </w:r>
      <w:r w:rsidR="00004963">
        <w:t>P</w:t>
      </w:r>
      <w:r>
        <w:t xml:space="preserve">racy wchodzą osoby powoływane przez </w:t>
      </w:r>
      <w:r w:rsidR="00004963">
        <w:t>S</w:t>
      </w:r>
      <w:r>
        <w:t>tarostę spośród działających na terenie powiatu terenowych struktur każdej organizacji związkowej i organizacji pracodawców, reprezentatywnych w rozumieniu ustawy o Radzie Dialogu Społecznego, społeczno</w:t>
      </w:r>
      <w:r w:rsidR="00004963">
        <w:t xml:space="preserve"> </w:t>
      </w:r>
      <w:r>
        <w:t>- zawodowych organizacji rolników, w tym związków zawodowych rolników indywidualnych i izb rolniczych oraz organizacji pozarządowych zajmujących się statutowo problematyką rynku pracy.</w:t>
      </w:r>
      <w:r>
        <w:rPr>
          <w:spacing w:val="40"/>
        </w:rPr>
        <w:t xml:space="preserve"> </w:t>
      </w:r>
      <w:r>
        <w:t xml:space="preserve">Zgodnie z art. 23 ust. 6 ustawy z dnia 20 kwietnia 2004 r. o promocji zatrudnienia i instytucjach rynku pracy starosta może powoływać w skład rady rynku pracy trzech przedstawicieli spośród organów jednostek samorządu terytorialnego lub nauki o szczególnej wiedzy i autorytecie w obszarze działania tej </w:t>
      </w:r>
      <w:r>
        <w:rPr>
          <w:spacing w:val="-2"/>
        </w:rPr>
        <w:t>rady.</w:t>
      </w:r>
    </w:p>
    <w:p w14:paraId="60C122CF" w14:textId="288BC56B" w:rsidR="002D76A2" w:rsidRDefault="00000000" w:rsidP="002C66B9">
      <w:pPr>
        <w:pStyle w:val="Tekstpodstawowy"/>
        <w:spacing w:line="276" w:lineRule="auto"/>
        <w:ind w:left="116" w:right="111" w:firstLine="707"/>
        <w:jc w:val="both"/>
      </w:pPr>
      <w:r>
        <w:t>Na</w:t>
      </w:r>
      <w:r>
        <w:rPr>
          <w:spacing w:val="35"/>
        </w:rPr>
        <w:t xml:space="preserve"> </w:t>
      </w:r>
      <w:r>
        <w:t>podstawie</w:t>
      </w:r>
      <w:r>
        <w:rPr>
          <w:spacing w:val="35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23</w:t>
      </w:r>
      <w:r>
        <w:rPr>
          <w:spacing w:val="32"/>
        </w:rPr>
        <w:t xml:space="preserve"> </w:t>
      </w:r>
      <w:r>
        <w:t>ust.</w:t>
      </w:r>
      <w:r>
        <w:rPr>
          <w:spacing w:val="32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pkt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ustawy</w:t>
      </w:r>
      <w:r>
        <w:rPr>
          <w:spacing w:val="31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dnia</w:t>
      </w:r>
      <w:r>
        <w:rPr>
          <w:spacing w:val="35"/>
        </w:rPr>
        <w:t xml:space="preserve"> </w:t>
      </w:r>
      <w:r>
        <w:t>20</w:t>
      </w:r>
      <w:r>
        <w:rPr>
          <w:spacing w:val="30"/>
        </w:rPr>
        <w:t xml:space="preserve"> </w:t>
      </w:r>
      <w:r>
        <w:t>kwietnia</w:t>
      </w:r>
      <w:r>
        <w:rPr>
          <w:spacing w:val="32"/>
        </w:rPr>
        <w:t xml:space="preserve"> </w:t>
      </w:r>
      <w:r>
        <w:t>2004</w:t>
      </w:r>
      <w:r>
        <w:rPr>
          <w:spacing w:val="32"/>
        </w:rPr>
        <w:t xml:space="preserve"> </w:t>
      </w:r>
      <w:r>
        <w:t>r.,</w:t>
      </w:r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promocji</w:t>
      </w:r>
      <w:r>
        <w:rPr>
          <w:spacing w:val="37"/>
        </w:rPr>
        <w:t xml:space="preserve"> </w:t>
      </w:r>
      <w:r>
        <w:t>zatrudnienia i instytucjach rynku pracy, Starosta Włocławski w formie pisemnej zaprosił działające na terenie Powiatu Włocławskiego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Włocławek,</w:t>
      </w:r>
      <w:r>
        <w:rPr>
          <w:spacing w:val="-2"/>
        </w:rPr>
        <w:t xml:space="preserve"> </w:t>
      </w:r>
      <w:r>
        <w:t>organizacje</w:t>
      </w:r>
      <w:r>
        <w:rPr>
          <w:spacing w:val="-2"/>
        </w:rPr>
        <w:t xml:space="preserve"> </w:t>
      </w:r>
      <w:r>
        <w:t>związkowe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organizacje</w:t>
      </w:r>
      <w:r>
        <w:rPr>
          <w:spacing w:val="-4"/>
        </w:rPr>
        <w:t xml:space="preserve"> </w:t>
      </w:r>
      <w:r>
        <w:t>pracodawców,</w:t>
      </w:r>
      <w:r>
        <w:rPr>
          <w:spacing w:val="-2"/>
        </w:rPr>
        <w:t xml:space="preserve"> </w:t>
      </w:r>
      <w:r>
        <w:t>reprezentatywne w rozumieniu ustawy o Radzie Dialogu Społecznego i innych instytucjach dialogu społecznego, społeczno</w:t>
      </w:r>
      <w:r w:rsidR="00BA2F78">
        <w:t xml:space="preserve"> </w:t>
      </w:r>
      <w:r>
        <w:t>- zawodowe organizacje rolników, w tym związki zawodowe rolników indywidualnych i izb rolniczych. Ponadto do zgłaszania kandydatów zostały zaproszone wskazane organizacje pozarządowe zajmujące się statutowo problematyką rynku pracy oraz organy jednostek samorządu terytorialnego</w:t>
      </w:r>
      <w:r w:rsidR="00CB5A6C">
        <w:t>.</w:t>
      </w:r>
    </w:p>
    <w:p w14:paraId="671C54B3" w14:textId="2A1607D7" w:rsidR="002D76A2" w:rsidRDefault="00027A34" w:rsidP="002C66B9">
      <w:pPr>
        <w:pStyle w:val="Akapitzlist"/>
        <w:spacing w:before="126" w:line="276" w:lineRule="auto"/>
        <w:ind w:left="426" w:right="113" w:firstLine="294"/>
        <w:jc w:val="both"/>
      </w:pPr>
      <w:r>
        <w:t>Organizacje jw. dokonały zgłoszeń w terminie określonym ustawą. W każdym przypadku kandydat wyraził pisemną zgodę na członkostwo w radzie.</w:t>
      </w:r>
    </w:p>
    <w:p w14:paraId="376B469E" w14:textId="5D8ABF9C" w:rsidR="00CB5A6C" w:rsidRDefault="00000000" w:rsidP="002C66B9">
      <w:pPr>
        <w:pStyle w:val="Tekstpodstawowy"/>
        <w:spacing w:before="1" w:line="276" w:lineRule="auto"/>
        <w:ind w:left="116" w:right="111" w:firstLine="707"/>
        <w:jc w:val="both"/>
      </w:pPr>
      <w:r>
        <w:t>Ponadto Starosta zwrócił się do Prezydenta Miasta Włocławek o wskazanie przedstawiciel</w:t>
      </w:r>
      <w:r w:rsidR="00AC5827">
        <w:t>i</w:t>
      </w:r>
      <w:r>
        <w:t xml:space="preserve"> reprezentując</w:t>
      </w:r>
      <w:r w:rsidR="00AC5827">
        <w:t>ych</w:t>
      </w:r>
      <w:r>
        <w:t xml:space="preserve"> organy Miasta Włocławek. </w:t>
      </w:r>
      <w:r w:rsidR="00CB5A6C">
        <w:t xml:space="preserve">Na podstawie art. 23 ust. 6 w/w ustawy </w:t>
      </w:r>
      <w:r>
        <w:t xml:space="preserve">Starosta Włocławski we własnym zakresie wskazał przedstawicieli </w:t>
      </w:r>
      <w:r w:rsidR="00CB5A6C" w:rsidRPr="00CB5A6C">
        <w:t>spośród organów jednostek samorządu terytorialnego lub nauki o szczególnej wiedzy i autorytecie w obszarze działania tej rady.</w:t>
      </w:r>
    </w:p>
    <w:p w14:paraId="32C10ECC" w14:textId="635CF7F2" w:rsidR="002D76A2" w:rsidRDefault="00000000" w:rsidP="002C66B9">
      <w:pPr>
        <w:pStyle w:val="Tekstpodstawowy"/>
        <w:spacing w:before="1" w:line="276" w:lineRule="auto"/>
        <w:ind w:left="116" w:right="111" w:firstLine="707"/>
        <w:jc w:val="both"/>
      </w:pPr>
      <w:r>
        <w:t>Kandydaci w/w wyrazili zgodę na udział</w:t>
      </w:r>
      <w:r w:rsidR="00027A34">
        <w:t> </w:t>
      </w:r>
      <w:r>
        <w:t>w</w:t>
      </w:r>
      <w:r w:rsidR="00027A34">
        <w:t> </w:t>
      </w:r>
      <w:r>
        <w:t>pracach</w:t>
      </w:r>
      <w:r w:rsidR="00027A34">
        <w:t> </w:t>
      </w:r>
      <w:r>
        <w:t>rady</w:t>
      </w:r>
      <w:r w:rsidR="00027A34">
        <w:t xml:space="preserve">.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23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w/w</w:t>
      </w:r>
      <w:r>
        <w:rPr>
          <w:spacing w:val="40"/>
        </w:rPr>
        <w:t xml:space="preserve"> </w:t>
      </w:r>
      <w:r>
        <w:t>ustawy,</w:t>
      </w:r>
      <w:r>
        <w:rPr>
          <w:spacing w:val="40"/>
        </w:rPr>
        <w:t xml:space="preserve"> </w:t>
      </w:r>
      <w:r>
        <w:t>Powiatowa</w:t>
      </w:r>
      <w:r>
        <w:rPr>
          <w:spacing w:val="40"/>
        </w:rPr>
        <w:t xml:space="preserve"> </w:t>
      </w:r>
      <w:r>
        <w:t>Rada</w:t>
      </w:r>
      <w:r>
        <w:rPr>
          <w:spacing w:val="40"/>
        </w:rPr>
        <w:t xml:space="preserve"> </w:t>
      </w:r>
      <w:r>
        <w:t>Rynku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została</w:t>
      </w:r>
      <w:r>
        <w:rPr>
          <w:spacing w:val="40"/>
        </w:rPr>
        <w:t xml:space="preserve"> </w:t>
      </w:r>
      <w:r>
        <w:t>powołana</w:t>
      </w:r>
      <w:r>
        <w:rPr>
          <w:spacing w:val="40"/>
        </w:rPr>
        <w:t xml:space="preserve"> </w:t>
      </w:r>
      <w:r>
        <w:t>przez Starostę w porozumieniu z Prezydentem Miasta Włocławka.</w:t>
      </w:r>
    </w:p>
    <w:p w14:paraId="30CF905F" w14:textId="7F5B95A0" w:rsidR="002D76A2" w:rsidRDefault="00000000" w:rsidP="002C66B9">
      <w:pPr>
        <w:pStyle w:val="Tekstpodstawowy"/>
        <w:spacing w:line="276" w:lineRule="auto"/>
        <w:ind w:left="824"/>
      </w:pPr>
      <w:r>
        <w:t>Podjęcie</w:t>
      </w:r>
      <w:r>
        <w:rPr>
          <w:spacing w:val="-8"/>
        </w:rPr>
        <w:t xml:space="preserve"> </w:t>
      </w:r>
      <w:r>
        <w:t>zarządzenia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powoduje</w:t>
      </w:r>
      <w:r>
        <w:rPr>
          <w:spacing w:val="-6"/>
        </w:rPr>
        <w:t xml:space="preserve"> </w:t>
      </w:r>
      <w:r>
        <w:t>dodatkowych</w:t>
      </w:r>
      <w:r>
        <w:rPr>
          <w:spacing w:val="-5"/>
        </w:rPr>
        <w:t xml:space="preserve"> </w:t>
      </w:r>
      <w:r>
        <w:t>skutków</w:t>
      </w:r>
      <w:r>
        <w:rPr>
          <w:spacing w:val="-7"/>
        </w:rPr>
        <w:t xml:space="preserve"> </w:t>
      </w:r>
      <w:r>
        <w:t>finansowych</w:t>
      </w:r>
      <w:r>
        <w:rPr>
          <w:spacing w:val="-5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budżetu</w:t>
      </w:r>
      <w:r>
        <w:rPr>
          <w:spacing w:val="-5"/>
        </w:rPr>
        <w:t xml:space="preserve"> </w:t>
      </w:r>
      <w:r>
        <w:rPr>
          <w:spacing w:val="-2"/>
        </w:rPr>
        <w:t>powiatu.</w:t>
      </w:r>
    </w:p>
    <w:p w14:paraId="489E9856" w14:textId="77777777" w:rsidR="002D76A2" w:rsidRDefault="002D76A2">
      <w:pPr>
        <w:pStyle w:val="Tekstpodstawowy"/>
        <w:spacing w:before="98"/>
      </w:pPr>
    </w:p>
    <w:p w14:paraId="34B63EB9" w14:textId="77777777" w:rsidR="002C66B9" w:rsidRDefault="002C66B9">
      <w:pPr>
        <w:pStyle w:val="Tekstpodstawowy"/>
        <w:spacing w:before="98"/>
      </w:pPr>
    </w:p>
    <w:p w14:paraId="0746F310" w14:textId="77777777" w:rsidR="002D76A2" w:rsidRDefault="00000000">
      <w:pPr>
        <w:ind w:left="6682"/>
        <w:rPr>
          <w:b/>
        </w:rPr>
      </w:pPr>
      <w:r>
        <w:rPr>
          <w:b/>
        </w:rPr>
        <w:t>STAROSTA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WŁOCŁAWSKI</w:t>
      </w:r>
    </w:p>
    <w:p w14:paraId="47E75BCB" w14:textId="77777777" w:rsidR="002D76A2" w:rsidRDefault="002D76A2">
      <w:pPr>
        <w:pStyle w:val="Tekstpodstawowy"/>
        <w:rPr>
          <w:b/>
        </w:rPr>
      </w:pPr>
    </w:p>
    <w:p w14:paraId="11B95051" w14:textId="77777777" w:rsidR="002D76A2" w:rsidRDefault="002D76A2">
      <w:pPr>
        <w:pStyle w:val="Tekstpodstawowy"/>
        <w:spacing w:before="223"/>
        <w:rPr>
          <w:b/>
        </w:rPr>
      </w:pPr>
    </w:p>
    <w:p w14:paraId="0D4AF78A" w14:textId="77777777" w:rsidR="002D76A2" w:rsidRDefault="00000000">
      <w:pPr>
        <w:ind w:left="6773"/>
        <w:rPr>
          <w:b/>
        </w:rPr>
      </w:pPr>
      <w:r>
        <w:rPr>
          <w:b/>
        </w:rPr>
        <w:t>ROMAN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GOŁĘBIEWSKI</w:t>
      </w:r>
    </w:p>
    <w:sectPr w:rsidR="002D76A2">
      <w:pgSz w:w="12240" w:h="15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3EF4"/>
    <w:multiLevelType w:val="hybridMultilevel"/>
    <w:tmpl w:val="23C81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503B"/>
    <w:multiLevelType w:val="hybridMultilevel"/>
    <w:tmpl w:val="3DBCA7D4"/>
    <w:lvl w:ilvl="0" w:tplc="240890D4">
      <w:start w:val="1"/>
      <w:numFmt w:val="decimal"/>
      <w:lvlText w:val="%1)"/>
      <w:lvlJc w:val="left"/>
      <w:pPr>
        <w:ind w:left="5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84D99E">
      <w:numFmt w:val="bullet"/>
      <w:lvlText w:val="•"/>
      <w:lvlJc w:val="left"/>
      <w:pPr>
        <w:ind w:left="1504" w:hanging="360"/>
      </w:pPr>
      <w:rPr>
        <w:rFonts w:hint="default"/>
        <w:lang w:val="pl-PL" w:eastAsia="en-US" w:bidi="ar-SA"/>
      </w:rPr>
    </w:lvl>
    <w:lvl w:ilvl="2" w:tplc="384E7360">
      <w:numFmt w:val="bullet"/>
      <w:lvlText w:val="•"/>
      <w:lvlJc w:val="left"/>
      <w:pPr>
        <w:ind w:left="2408" w:hanging="360"/>
      </w:pPr>
      <w:rPr>
        <w:rFonts w:hint="default"/>
        <w:lang w:val="pl-PL" w:eastAsia="en-US" w:bidi="ar-SA"/>
      </w:rPr>
    </w:lvl>
    <w:lvl w:ilvl="3" w:tplc="A252BBC8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4" w:tplc="87E4A5C4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FC7829F6">
      <w:numFmt w:val="bullet"/>
      <w:lvlText w:val="•"/>
      <w:lvlJc w:val="left"/>
      <w:pPr>
        <w:ind w:left="5120" w:hanging="360"/>
      </w:pPr>
      <w:rPr>
        <w:rFonts w:hint="default"/>
        <w:lang w:val="pl-PL" w:eastAsia="en-US" w:bidi="ar-SA"/>
      </w:rPr>
    </w:lvl>
    <w:lvl w:ilvl="6" w:tplc="4EA2FF92">
      <w:numFmt w:val="bullet"/>
      <w:lvlText w:val="•"/>
      <w:lvlJc w:val="left"/>
      <w:pPr>
        <w:ind w:left="6024" w:hanging="360"/>
      </w:pPr>
      <w:rPr>
        <w:rFonts w:hint="default"/>
        <w:lang w:val="pl-PL" w:eastAsia="en-US" w:bidi="ar-SA"/>
      </w:rPr>
    </w:lvl>
    <w:lvl w:ilvl="7" w:tplc="4894E21E">
      <w:numFmt w:val="bullet"/>
      <w:lvlText w:val="•"/>
      <w:lvlJc w:val="left"/>
      <w:pPr>
        <w:ind w:left="6928" w:hanging="360"/>
      </w:pPr>
      <w:rPr>
        <w:rFonts w:hint="default"/>
        <w:lang w:val="pl-PL" w:eastAsia="en-US" w:bidi="ar-SA"/>
      </w:rPr>
    </w:lvl>
    <w:lvl w:ilvl="8" w:tplc="34BED33C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D535800"/>
    <w:multiLevelType w:val="hybridMultilevel"/>
    <w:tmpl w:val="9DF2EE16"/>
    <w:lvl w:ilvl="0" w:tplc="6FD85336">
      <w:start w:val="1"/>
      <w:numFmt w:val="decimal"/>
      <w:lvlText w:val="%1)"/>
      <w:lvlJc w:val="left"/>
      <w:pPr>
        <w:ind w:left="5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361C94">
      <w:numFmt w:val="bullet"/>
      <w:lvlText w:val="•"/>
      <w:lvlJc w:val="left"/>
      <w:pPr>
        <w:ind w:left="1504" w:hanging="360"/>
      </w:pPr>
      <w:rPr>
        <w:rFonts w:hint="default"/>
        <w:lang w:val="pl-PL" w:eastAsia="en-US" w:bidi="ar-SA"/>
      </w:rPr>
    </w:lvl>
    <w:lvl w:ilvl="2" w:tplc="9DC64DE8">
      <w:numFmt w:val="bullet"/>
      <w:lvlText w:val="•"/>
      <w:lvlJc w:val="left"/>
      <w:pPr>
        <w:ind w:left="2408" w:hanging="360"/>
      </w:pPr>
      <w:rPr>
        <w:rFonts w:hint="default"/>
        <w:lang w:val="pl-PL" w:eastAsia="en-US" w:bidi="ar-SA"/>
      </w:rPr>
    </w:lvl>
    <w:lvl w:ilvl="3" w:tplc="191E1BE0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4" w:tplc="B074C942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72C2FF16">
      <w:numFmt w:val="bullet"/>
      <w:lvlText w:val="•"/>
      <w:lvlJc w:val="left"/>
      <w:pPr>
        <w:ind w:left="5120" w:hanging="360"/>
      </w:pPr>
      <w:rPr>
        <w:rFonts w:hint="default"/>
        <w:lang w:val="pl-PL" w:eastAsia="en-US" w:bidi="ar-SA"/>
      </w:rPr>
    </w:lvl>
    <w:lvl w:ilvl="6" w:tplc="8F06739A">
      <w:numFmt w:val="bullet"/>
      <w:lvlText w:val="•"/>
      <w:lvlJc w:val="left"/>
      <w:pPr>
        <w:ind w:left="6024" w:hanging="360"/>
      </w:pPr>
      <w:rPr>
        <w:rFonts w:hint="default"/>
        <w:lang w:val="pl-PL" w:eastAsia="en-US" w:bidi="ar-SA"/>
      </w:rPr>
    </w:lvl>
    <w:lvl w:ilvl="7" w:tplc="5ABC5D3A">
      <w:numFmt w:val="bullet"/>
      <w:lvlText w:val="•"/>
      <w:lvlJc w:val="left"/>
      <w:pPr>
        <w:ind w:left="6928" w:hanging="360"/>
      </w:pPr>
      <w:rPr>
        <w:rFonts w:hint="default"/>
        <w:lang w:val="pl-PL" w:eastAsia="en-US" w:bidi="ar-SA"/>
      </w:rPr>
    </w:lvl>
    <w:lvl w:ilvl="8" w:tplc="D76CE058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num w:numId="1" w16cid:durableId="1000738126">
    <w:abstractNumId w:val="1"/>
  </w:num>
  <w:num w:numId="2" w16cid:durableId="484321803">
    <w:abstractNumId w:val="2"/>
  </w:num>
  <w:num w:numId="3" w16cid:durableId="118995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A2"/>
    <w:rsid w:val="00004963"/>
    <w:rsid w:val="00027A34"/>
    <w:rsid w:val="000321F5"/>
    <w:rsid w:val="002C66B9"/>
    <w:rsid w:val="002D76A2"/>
    <w:rsid w:val="002E3427"/>
    <w:rsid w:val="003617C7"/>
    <w:rsid w:val="003D6654"/>
    <w:rsid w:val="003D7AC5"/>
    <w:rsid w:val="0043661B"/>
    <w:rsid w:val="00486C13"/>
    <w:rsid w:val="00590B43"/>
    <w:rsid w:val="005F33C8"/>
    <w:rsid w:val="006F14FC"/>
    <w:rsid w:val="00760086"/>
    <w:rsid w:val="0078491B"/>
    <w:rsid w:val="00915328"/>
    <w:rsid w:val="00AC5827"/>
    <w:rsid w:val="00B6519D"/>
    <w:rsid w:val="00BA2F78"/>
    <w:rsid w:val="00BA71AC"/>
    <w:rsid w:val="00CB5A6C"/>
    <w:rsid w:val="00E159B2"/>
    <w:rsid w:val="00E452BD"/>
    <w:rsid w:val="00F620E5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C321"/>
  <w15:docId w15:val="{F4A37AE3-2867-47C9-A3CD-24EC9BAD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595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Grzegorska</dc:creator>
  <cp:lastModifiedBy>Patrycja Deskiewicz</cp:lastModifiedBy>
  <cp:revision>13</cp:revision>
  <cp:lastPrinted>2025-01-14T09:30:00Z</cp:lastPrinted>
  <dcterms:created xsi:type="dcterms:W3CDTF">2025-01-10T11:39:00Z</dcterms:created>
  <dcterms:modified xsi:type="dcterms:W3CDTF">2025-01-14T10:20:00Z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